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12" w:rsidRDefault="00B00712" w:rsidP="00B00712">
      <w:pPr>
        <w:pStyle w:val="Title"/>
      </w:pPr>
      <w:r>
        <w:t>Forensics</w:t>
      </w:r>
    </w:p>
    <w:p w:rsidR="00B00712" w:rsidRDefault="00B00712" w:rsidP="00B00712">
      <w:pPr>
        <w:jc w:val="center"/>
        <w:rPr>
          <w:b/>
          <w:bCs/>
          <w:sz w:val="28"/>
        </w:rPr>
      </w:pPr>
    </w:p>
    <w:p w:rsidR="00FF5A0A" w:rsidRPr="00FF5A0A" w:rsidRDefault="004C4EF7" w:rsidP="00FF5A0A">
      <w:pPr>
        <w:spacing w:after="160" w:line="259" w:lineRule="auto"/>
        <w:rPr>
          <w:rFonts w:eastAsiaTheme="minorHAnsi"/>
          <w:b/>
        </w:rPr>
      </w:pPr>
      <w:r>
        <w:rPr>
          <w:rFonts w:eastAsiaTheme="minorHAnsi"/>
          <w:b/>
          <w:u w:val="single"/>
        </w:rPr>
        <w:t xml:space="preserve">Course </w:t>
      </w:r>
      <w:r w:rsidR="00FF5A0A" w:rsidRPr="00FF5A0A">
        <w:rPr>
          <w:rFonts w:eastAsiaTheme="minorHAnsi"/>
          <w:b/>
          <w:u w:val="single"/>
        </w:rPr>
        <w:t>Pre-requisite</w:t>
      </w:r>
      <w:r w:rsidR="00FF5A0A" w:rsidRPr="00FF5A0A">
        <w:rPr>
          <w:rFonts w:eastAsiaTheme="minorHAnsi"/>
          <w:b/>
        </w:rPr>
        <w:t xml:space="preserve">: </w:t>
      </w:r>
    </w:p>
    <w:p w:rsidR="00FF5A0A" w:rsidRDefault="00FF5A0A" w:rsidP="00FF5A0A">
      <w:pPr>
        <w:spacing w:after="160" w:line="259" w:lineRule="auto"/>
        <w:rPr>
          <w:rFonts w:eastAsiaTheme="minorHAnsi"/>
          <w:bCs/>
        </w:rPr>
      </w:pPr>
      <w:r w:rsidRPr="00FF5A0A">
        <w:rPr>
          <w:rFonts w:eastAsiaTheme="minorHAnsi"/>
          <w:bCs/>
        </w:rPr>
        <w:t xml:space="preserve">Junior or senior level only and successful completion of Algebra, Biology  </w:t>
      </w:r>
    </w:p>
    <w:p w:rsidR="00B00712" w:rsidRDefault="00B00712" w:rsidP="00B00712">
      <w:pPr>
        <w:pStyle w:val="NormalWeb"/>
        <w:numPr>
          <w:ilvl w:val="0"/>
          <w:numId w:val="1"/>
        </w:numPr>
        <w:rPr>
          <w:b/>
          <w:bCs/>
        </w:rPr>
      </w:pPr>
      <w:r>
        <w:rPr>
          <w:b/>
          <w:bCs/>
          <w:u w:val="single"/>
        </w:rPr>
        <w:t>Introduction:</w:t>
      </w:r>
      <w:r>
        <w:rPr>
          <w:b/>
          <w:bCs/>
        </w:rPr>
        <w:t xml:space="preserve">   </w:t>
      </w:r>
    </w:p>
    <w:p w:rsidR="004C4EF7" w:rsidRPr="004C4EF7" w:rsidRDefault="004C4EF7" w:rsidP="004C4EF7">
      <w:pPr>
        <w:ind w:left="360"/>
        <w:rPr>
          <w:b/>
          <w:lang w:val="en"/>
        </w:rPr>
      </w:pPr>
      <w:r w:rsidRPr="004C4EF7">
        <w:rPr>
          <w:b/>
          <w:lang w:val="en"/>
        </w:rPr>
        <w:t xml:space="preserve">The Forensics course is designed to familiarize students with the basic principles and uses of forensic science. The course will review the basic applications of the biological, physical, chemical, medical and behavioral sciences to questions of evidence and law. In doing so, students should gain a basic understanding of the capabilities and limitations of the forensic sciences as they work through this highly laboratory oriented course.  </w:t>
      </w:r>
    </w:p>
    <w:p w:rsidR="004C4EF7" w:rsidRPr="004C4EF7" w:rsidRDefault="004C4EF7" w:rsidP="004C4EF7">
      <w:pPr>
        <w:pStyle w:val="NormalWeb"/>
        <w:ind w:left="360"/>
        <w:rPr>
          <w:b/>
          <w:bCs/>
        </w:rPr>
      </w:pPr>
    </w:p>
    <w:p w:rsidR="00B00712" w:rsidRDefault="00B00712" w:rsidP="00B00712">
      <w:pPr>
        <w:pStyle w:val="NormalWeb"/>
        <w:numPr>
          <w:ilvl w:val="0"/>
          <w:numId w:val="1"/>
        </w:numPr>
        <w:rPr>
          <w:b/>
          <w:bCs/>
        </w:rPr>
      </w:pPr>
      <w:bookmarkStart w:id="0" w:name="_GoBack"/>
      <w:bookmarkEnd w:id="0"/>
      <w:r>
        <w:rPr>
          <w:b/>
          <w:bCs/>
          <w:u w:val="single"/>
        </w:rPr>
        <w:t>General Objectives and Sequential Time frame:</w:t>
      </w:r>
    </w:p>
    <w:p w:rsidR="00B00712" w:rsidRDefault="00B00712" w:rsidP="00B00712">
      <w:pPr>
        <w:pStyle w:val="NormalWeb"/>
        <w:ind w:left="360"/>
        <w:rPr>
          <w:b/>
          <w:bCs/>
        </w:rPr>
      </w:pPr>
      <w:r>
        <w:rPr>
          <w:b/>
          <w:bCs/>
        </w:rPr>
        <w:t>1. Students study a variety of topics that include:</w:t>
      </w:r>
    </w:p>
    <w:p w:rsidR="00B00712" w:rsidRDefault="00B00712" w:rsidP="00B00712">
      <w:pPr>
        <w:pStyle w:val="NormalWeb"/>
        <w:numPr>
          <w:ilvl w:val="2"/>
          <w:numId w:val="1"/>
        </w:numPr>
        <w:rPr>
          <w:b/>
          <w:bCs/>
        </w:rPr>
      </w:pPr>
      <w:r>
        <w:rPr>
          <w:b/>
          <w:bCs/>
        </w:rPr>
        <w:t xml:space="preserve">Introduction to Forensics(2 weeks) 1,2  </w:t>
      </w:r>
    </w:p>
    <w:p w:rsidR="00B00712" w:rsidRDefault="00B00712" w:rsidP="00B00712">
      <w:pPr>
        <w:pStyle w:val="NormalWeb"/>
        <w:numPr>
          <w:ilvl w:val="2"/>
          <w:numId w:val="1"/>
        </w:numPr>
        <w:rPr>
          <w:b/>
          <w:bCs/>
        </w:rPr>
      </w:pPr>
      <w:r>
        <w:rPr>
          <w:b/>
          <w:bCs/>
        </w:rPr>
        <w:t>Forensic Chemistry (3 weeks) 3,4,5</w:t>
      </w:r>
    </w:p>
    <w:p w:rsidR="00B00712" w:rsidRDefault="00B00712" w:rsidP="00B00712">
      <w:pPr>
        <w:pStyle w:val="NormalWeb"/>
        <w:numPr>
          <w:ilvl w:val="2"/>
          <w:numId w:val="1"/>
        </w:numPr>
        <w:rPr>
          <w:b/>
          <w:bCs/>
        </w:rPr>
      </w:pPr>
      <w:r>
        <w:rPr>
          <w:b/>
          <w:bCs/>
        </w:rPr>
        <w:t>Forensic Physics (3 weeks) 6,7,8</w:t>
      </w:r>
    </w:p>
    <w:p w:rsidR="00B00712" w:rsidRDefault="00B00712" w:rsidP="00B00712">
      <w:pPr>
        <w:pStyle w:val="NormalWeb"/>
        <w:numPr>
          <w:ilvl w:val="2"/>
          <w:numId w:val="1"/>
        </w:numPr>
        <w:rPr>
          <w:b/>
          <w:bCs/>
        </w:rPr>
      </w:pPr>
      <w:r>
        <w:rPr>
          <w:b/>
          <w:bCs/>
        </w:rPr>
        <w:t>Forensic Geology and Biology (2 weeks) 9,10</w:t>
      </w:r>
    </w:p>
    <w:p w:rsidR="00B00712" w:rsidRDefault="00B00712" w:rsidP="00B00712">
      <w:pPr>
        <w:pStyle w:val="NormalWeb"/>
        <w:numPr>
          <w:ilvl w:val="2"/>
          <w:numId w:val="1"/>
        </w:numPr>
        <w:rPr>
          <w:b/>
          <w:bCs/>
        </w:rPr>
      </w:pPr>
      <w:r>
        <w:rPr>
          <w:b/>
          <w:bCs/>
        </w:rPr>
        <w:t>Forensic Anatomy (3 weeks)  11, 12, 13,</w:t>
      </w:r>
    </w:p>
    <w:p w:rsidR="00B00712" w:rsidRDefault="00B00712" w:rsidP="00B00712">
      <w:pPr>
        <w:pStyle w:val="NormalWeb"/>
        <w:numPr>
          <w:ilvl w:val="2"/>
          <w:numId w:val="1"/>
        </w:numPr>
        <w:rPr>
          <w:b/>
          <w:bCs/>
          <w:u w:val="single"/>
        </w:rPr>
      </w:pPr>
      <w:r>
        <w:rPr>
          <w:b/>
          <w:bCs/>
        </w:rPr>
        <w:t>Crime Scene and Physical Evidence (2 weeks) 14,15</w:t>
      </w:r>
    </w:p>
    <w:p w:rsidR="00B00712" w:rsidRDefault="00B00712" w:rsidP="00B00712">
      <w:pPr>
        <w:pStyle w:val="NormalWeb"/>
        <w:numPr>
          <w:ilvl w:val="2"/>
          <w:numId w:val="1"/>
        </w:numPr>
        <w:rPr>
          <w:b/>
          <w:bCs/>
        </w:rPr>
      </w:pPr>
      <w:r>
        <w:rPr>
          <w:b/>
          <w:bCs/>
        </w:rPr>
        <w:t>Types of Physical Evidence (3 weeks) 16, 17,18</w:t>
      </w:r>
    </w:p>
    <w:p w:rsidR="00B00712" w:rsidRPr="00B00712" w:rsidRDefault="00B00712" w:rsidP="00B00712">
      <w:pPr>
        <w:shd w:val="clear" w:color="auto" w:fill="FFFFFF"/>
        <w:spacing w:before="100" w:beforeAutospacing="1" w:after="390"/>
        <w:rPr>
          <w:rFonts w:ascii="Helvetica" w:hAnsi="Helvetica" w:cs="Helvetica"/>
          <w:color w:val="373737"/>
          <w:sz w:val="23"/>
          <w:szCs w:val="23"/>
        </w:rPr>
      </w:pPr>
      <w:r w:rsidRPr="00B00712">
        <w:rPr>
          <w:rFonts w:ascii="Helvetica" w:hAnsi="Helvetica" w:cs="Helvetica"/>
          <w:b/>
          <w:bCs/>
          <w:color w:val="373737"/>
          <w:sz w:val="23"/>
          <w:szCs w:val="23"/>
          <w:u w:val="single"/>
        </w:rPr>
        <w:t>Textbook used</w:t>
      </w:r>
      <w:r w:rsidRPr="00B00712">
        <w:rPr>
          <w:rFonts w:ascii="Helvetica" w:hAnsi="Helvetica" w:cs="Helvetica"/>
          <w:color w:val="373737"/>
          <w:sz w:val="23"/>
          <w:szCs w:val="23"/>
          <w:u w:val="single"/>
        </w:rPr>
        <w:t>:</w:t>
      </w:r>
    </w:p>
    <w:p w:rsidR="00B00712" w:rsidRPr="00B00712" w:rsidRDefault="00B00712" w:rsidP="00B00712">
      <w:pPr>
        <w:shd w:val="clear" w:color="auto" w:fill="FFFFFF"/>
        <w:spacing w:before="100" w:beforeAutospacing="1" w:after="390"/>
        <w:rPr>
          <w:rFonts w:ascii="Helvetica" w:hAnsi="Helvetica" w:cs="Helvetica"/>
          <w:color w:val="373737"/>
          <w:sz w:val="23"/>
          <w:szCs w:val="23"/>
        </w:rPr>
      </w:pPr>
      <w:proofErr w:type="spellStart"/>
      <w:r w:rsidRPr="00B00712">
        <w:rPr>
          <w:rFonts w:ascii="Helvetica" w:hAnsi="Helvetica" w:cs="Helvetica"/>
          <w:color w:val="373737"/>
          <w:sz w:val="23"/>
          <w:szCs w:val="23"/>
        </w:rPr>
        <w:t>Deslich</w:t>
      </w:r>
      <w:proofErr w:type="spellEnd"/>
      <w:r w:rsidRPr="00B00712">
        <w:rPr>
          <w:rFonts w:ascii="Helvetica" w:hAnsi="Helvetica" w:cs="Helvetica"/>
          <w:color w:val="373737"/>
          <w:sz w:val="23"/>
          <w:szCs w:val="23"/>
        </w:rPr>
        <w:t xml:space="preserve">, </w:t>
      </w:r>
      <w:proofErr w:type="gramStart"/>
      <w:r w:rsidRPr="00B00712">
        <w:rPr>
          <w:rFonts w:ascii="Helvetica" w:hAnsi="Helvetica" w:cs="Helvetica"/>
          <w:color w:val="373737"/>
          <w:sz w:val="23"/>
          <w:szCs w:val="23"/>
        </w:rPr>
        <w:t>Barbara.,</w:t>
      </w:r>
      <w:proofErr w:type="gramEnd"/>
      <w:r w:rsidRPr="00B00712">
        <w:rPr>
          <w:rFonts w:ascii="Helvetica" w:hAnsi="Helvetica" w:cs="Helvetica"/>
          <w:color w:val="373737"/>
          <w:sz w:val="23"/>
          <w:szCs w:val="23"/>
        </w:rPr>
        <w:t xml:space="preserve"> and </w:t>
      </w:r>
      <w:proofErr w:type="spellStart"/>
      <w:r w:rsidRPr="00B00712">
        <w:rPr>
          <w:rFonts w:ascii="Helvetica" w:hAnsi="Helvetica" w:cs="Helvetica"/>
          <w:color w:val="373737"/>
          <w:sz w:val="23"/>
          <w:szCs w:val="23"/>
        </w:rPr>
        <w:t>Funkhouser</w:t>
      </w:r>
      <w:proofErr w:type="spellEnd"/>
      <w:r w:rsidRPr="00B00712">
        <w:rPr>
          <w:rFonts w:ascii="Helvetica" w:hAnsi="Helvetica" w:cs="Helvetica"/>
          <w:color w:val="373737"/>
          <w:sz w:val="23"/>
          <w:szCs w:val="23"/>
        </w:rPr>
        <w:t>, John., Forensic Science for High School., Kendall/Hunt Publishing Company 2006</w:t>
      </w:r>
    </w:p>
    <w:p w:rsidR="00B00712" w:rsidRPr="00B00712" w:rsidRDefault="00B00712" w:rsidP="00B00712">
      <w:pPr>
        <w:shd w:val="clear" w:color="auto" w:fill="FFFFFF"/>
        <w:spacing w:before="100" w:beforeAutospacing="1" w:after="390"/>
        <w:rPr>
          <w:rFonts w:ascii="Helvetica" w:hAnsi="Helvetica" w:cs="Helvetica"/>
          <w:color w:val="373737"/>
          <w:sz w:val="23"/>
          <w:szCs w:val="23"/>
        </w:rPr>
      </w:pPr>
      <w:r w:rsidRPr="00B00712">
        <w:rPr>
          <w:rFonts w:ascii="Helvetica" w:hAnsi="Helvetica" w:cs="Helvetica"/>
          <w:b/>
          <w:bCs/>
          <w:color w:val="373737"/>
          <w:sz w:val="23"/>
          <w:szCs w:val="23"/>
          <w:u w:val="single"/>
        </w:rPr>
        <w:t>Grading Scale</w:t>
      </w:r>
      <w:r w:rsidRPr="00B00712">
        <w:rPr>
          <w:rFonts w:ascii="Helvetica" w:hAnsi="Helvetica" w:cs="Helvetica"/>
          <w:b/>
          <w:bCs/>
          <w:color w:val="373737"/>
          <w:sz w:val="23"/>
          <w:szCs w:val="23"/>
        </w:rPr>
        <w:t>:</w:t>
      </w:r>
    </w:p>
    <w:p w:rsidR="00B00712" w:rsidRPr="00B00712" w:rsidRDefault="00B00712" w:rsidP="00B00712">
      <w:pPr>
        <w:shd w:val="clear" w:color="auto" w:fill="FFFFFF"/>
        <w:spacing w:before="100" w:beforeAutospacing="1" w:after="390"/>
        <w:rPr>
          <w:rFonts w:ascii="Helvetica" w:hAnsi="Helvetica" w:cs="Helvetica"/>
          <w:color w:val="373737"/>
          <w:sz w:val="23"/>
          <w:szCs w:val="23"/>
        </w:rPr>
      </w:pPr>
      <w:r w:rsidRPr="00B00712">
        <w:rPr>
          <w:rFonts w:ascii="Helvetica" w:hAnsi="Helvetica" w:cs="Helvetica"/>
          <w:color w:val="373737"/>
          <w:sz w:val="23"/>
          <w:szCs w:val="23"/>
        </w:rPr>
        <w:t>25% homework,</w:t>
      </w:r>
      <w:proofErr w:type="gramStart"/>
      <w:r w:rsidRPr="00B00712">
        <w:rPr>
          <w:rFonts w:ascii="Helvetica" w:hAnsi="Helvetica" w:cs="Helvetica"/>
          <w:color w:val="373737"/>
          <w:sz w:val="23"/>
          <w:szCs w:val="23"/>
        </w:rPr>
        <w:t>  25</w:t>
      </w:r>
      <w:proofErr w:type="gramEnd"/>
      <w:r w:rsidRPr="00B00712">
        <w:rPr>
          <w:rFonts w:ascii="Helvetica" w:hAnsi="Helvetica" w:cs="Helvetica"/>
          <w:color w:val="373737"/>
          <w:sz w:val="23"/>
          <w:szCs w:val="23"/>
        </w:rPr>
        <w:t>% labs,  25% Test,   25% quiz</w:t>
      </w:r>
    </w:p>
    <w:p w:rsidR="00B00712" w:rsidRPr="00B00712" w:rsidRDefault="00B00712" w:rsidP="00B00712">
      <w:pPr>
        <w:shd w:val="clear" w:color="auto" w:fill="FFFFFF"/>
        <w:spacing w:before="100" w:beforeAutospacing="1" w:after="390"/>
        <w:rPr>
          <w:rFonts w:ascii="Helvetica" w:hAnsi="Helvetica" w:cs="Helvetica"/>
          <w:color w:val="373737"/>
          <w:sz w:val="23"/>
          <w:szCs w:val="23"/>
        </w:rPr>
      </w:pPr>
      <w:r w:rsidRPr="00B00712">
        <w:rPr>
          <w:rFonts w:ascii="Helvetica" w:hAnsi="Helvetica" w:cs="Helvetica"/>
          <w:b/>
          <w:bCs/>
          <w:color w:val="373737"/>
          <w:sz w:val="23"/>
          <w:szCs w:val="23"/>
          <w:u w:val="single"/>
        </w:rPr>
        <w:t>Supplies needed:</w:t>
      </w:r>
    </w:p>
    <w:p w:rsidR="00B00712" w:rsidRPr="00B00712" w:rsidRDefault="00B00712" w:rsidP="00B00712">
      <w:pPr>
        <w:shd w:val="clear" w:color="auto" w:fill="FFFFFF"/>
        <w:spacing w:before="100" w:beforeAutospacing="1"/>
        <w:rPr>
          <w:rFonts w:ascii="Helvetica" w:hAnsi="Helvetica" w:cs="Helvetica"/>
          <w:color w:val="373737"/>
          <w:sz w:val="23"/>
          <w:szCs w:val="23"/>
        </w:rPr>
      </w:pPr>
      <w:proofErr w:type="gramStart"/>
      <w:r w:rsidRPr="00B00712">
        <w:rPr>
          <w:rFonts w:ascii="Helvetica" w:hAnsi="Helvetica" w:cs="Helvetica"/>
          <w:color w:val="373737"/>
          <w:sz w:val="23"/>
          <w:szCs w:val="23"/>
        </w:rPr>
        <w:t>pen/paper</w:t>
      </w:r>
      <w:proofErr w:type="gramEnd"/>
      <w:r w:rsidRPr="00B00712">
        <w:rPr>
          <w:rFonts w:ascii="Helvetica" w:hAnsi="Helvetica" w:cs="Helvetica"/>
          <w:color w:val="373737"/>
          <w:sz w:val="23"/>
          <w:szCs w:val="23"/>
        </w:rPr>
        <w:t>, notebook, colored pencils, Scientific calculator, flash drive</w:t>
      </w:r>
    </w:p>
    <w:p w:rsidR="00B00712" w:rsidRDefault="00B00712" w:rsidP="00B00712">
      <w:pPr>
        <w:pStyle w:val="NormalWeb"/>
        <w:rPr>
          <w:b/>
          <w:bCs/>
        </w:rPr>
      </w:pPr>
    </w:p>
    <w:p w:rsidR="002C7552" w:rsidRDefault="002C7552"/>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A0546"/>
    <w:multiLevelType w:val="hybridMultilevel"/>
    <w:tmpl w:val="433A8CBA"/>
    <w:lvl w:ilvl="0" w:tplc="C09EF94C">
      <w:start w:val="1"/>
      <w:numFmt w:val="upperRoman"/>
      <w:lvlText w:val="%1."/>
      <w:lvlJc w:val="left"/>
      <w:pPr>
        <w:tabs>
          <w:tab w:val="num" w:pos="1080"/>
        </w:tabs>
        <w:ind w:left="1080" w:hanging="720"/>
      </w:pPr>
      <w:rPr>
        <w:rFonts w:hint="default"/>
      </w:rPr>
    </w:lvl>
    <w:lvl w:ilvl="1" w:tplc="1C7648D4">
      <w:start w:val="1"/>
      <w:numFmt w:val="decimal"/>
      <w:lvlText w:val="%2."/>
      <w:lvlJc w:val="left"/>
      <w:pPr>
        <w:tabs>
          <w:tab w:val="num" w:pos="540"/>
        </w:tabs>
        <w:ind w:left="540" w:hanging="360"/>
      </w:pPr>
      <w:rPr>
        <w:rFonts w:hint="default"/>
      </w:rPr>
    </w:lvl>
    <w:lvl w:ilvl="2" w:tplc="2200AE3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12"/>
    <w:rsid w:val="00043C5A"/>
    <w:rsid w:val="0005244C"/>
    <w:rsid w:val="00055FF5"/>
    <w:rsid w:val="00064451"/>
    <w:rsid w:val="00070CCF"/>
    <w:rsid w:val="00082638"/>
    <w:rsid w:val="000840DF"/>
    <w:rsid w:val="000957BB"/>
    <w:rsid w:val="000F5619"/>
    <w:rsid w:val="00117AA6"/>
    <w:rsid w:val="001231F4"/>
    <w:rsid w:val="00126993"/>
    <w:rsid w:val="00133C0C"/>
    <w:rsid w:val="0013560A"/>
    <w:rsid w:val="0016646E"/>
    <w:rsid w:val="001871F9"/>
    <w:rsid w:val="001940AF"/>
    <w:rsid w:val="001C2F9E"/>
    <w:rsid w:val="001D6314"/>
    <w:rsid w:val="001E1A3E"/>
    <w:rsid w:val="001F0549"/>
    <w:rsid w:val="00241916"/>
    <w:rsid w:val="002448BB"/>
    <w:rsid w:val="00247012"/>
    <w:rsid w:val="00277099"/>
    <w:rsid w:val="0028143B"/>
    <w:rsid w:val="002847E2"/>
    <w:rsid w:val="00291140"/>
    <w:rsid w:val="00291A78"/>
    <w:rsid w:val="002B037D"/>
    <w:rsid w:val="002B4AAE"/>
    <w:rsid w:val="002B7F0D"/>
    <w:rsid w:val="002C7552"/>
    <w:rsid w:val="002D319E"/>
    <w:rsid w:val="002D36F7"/>
    <w:rsid w:val="002D4469"/>
    <w:rsid w:val="002F6D5E"/>
    <w:rsid w:val="0030109F"/>
    <w:rsid w:val="00305237"/>
    <w:rsid w:val="00327E0A"/>
    <w:rsid w:val="00334411"/>
    <w:rsid w:val="0033725D"/>
    <w:rsid w:val="003648EC"/>
    <w:rsid w:val="00366821"/>
    <w:rsid w:val="003D6470"/>
    <w:rsid w:val="003E7CC3"/>
    <w:rsid w:val="003F034B"/>
    <w:rsid w:val="00403324"/>
    <w:rsid w:val="00415609"/>
    <w:rsid w:val="0044108C"/>
    <w:rsid w:val="004471EA"/>
    <w:rsid w:val="00466F52"/>
    <w:rsid w:val="004C4EF7"/>
    <w:rsid w:val="004C64D8"/>
    <w:rsid w:val="004F249F"/>
    <w:rsid w:val="00500BF2"/>
    <w:rsid w:val="0052070D"/>
    <w:rsid w:val="005214DE"/>
    <w:rsid w:val="00525A10"/>
    <w:rsid w:val="00542604"/>
    <w:rsid w:val="00547F4C"/>
    <w:rsid w:val="00553BFE"/>
    <w:rsid w:val="00553E00"/>
    <w:rsid w:val="005576AE"/>
    <w:rsid w:val="0057375F"/>
    <w:rsid w:val="0058434F"/>
    <w:rsid w:val="005A47A0"/>
    <w:rsid w:val="005A5C60"/>
    <w:rsid w:val="005A6D90"/>
    <w:rsid w:val="005D7BE9"/>
    <w:rsid w:val="006027AD"/>
    <w:rsid w:val="006270F4"/>
    <w:rsid w:val="006829A8"/>
    <w:rsid w:val="006C3EBD"/>
    <w:rsid w:val="006C7033"/>
    <w:rsid w:val="006F3D45"/>
    <w:rsid w:val="0072586E"/>
    <w:rsid w:val="00725EFA"/>
    <w:rsid w:val="0073277C"/>
    <w:rsid w:val="00743C82"/>
    <w:rsid w:val="00761668"/>
    <w:rsid w:val="00764E95"/>
    <w:rsid w:val="00770E9C"/>
    <w:rsid w:val="007A0AE8"/>
    <w:rsid w:val="007D65C8"/>
    <w:rsid w:val="007E0050"/>
    <w:rsid w:val="007F3D02"/>
    <w:rsid w:val="00800C6C"/>
    <w:rsid w:val="0081084D"/>
    <w:rsid w:val="00827A8E"/>
    <w:rsid w:val="00831146"/>
    <w:rsid w:val="008404B7"/>
    <w:rsid w:val="00873EEF"/>
    <w:rsid w:val="008825E0"/>
    <w:rsid w:val="00893312"/>
    <w:rsid w:val="008B4855"/>
    <w:rsid w:val="008B58D7"/>
    <w:rsid w:val="008B6026"/>
    <w:rsid w:val="008C1CE1"/>
    <w:rsid w:val="008D6D4A"/>
    <w:rsid w:val="00906A86"/>
    <w:rsid w:val="00927BB2"/>
    <w:rsid w:val="009470F8"/>
    <w:rsid w:val="009514EE"/>
    <w:rsid w:val="009535C1"/>
    <w:rsid w:val="00976649"/>
    <w:rsid w:val="009836C2"/>
    <w:rsid w:val="00990309"/>
    <w:rsid w:val="009E16CF"/>
    <w:rsid w:val="00A15D6B"/>
    <w:rsid w:val="00A337CC"/>
    <w:rsid w:val="00A37288"/>
    <w:rsid w:val="00A40A13"/>
    <w:rsid w:val="00A62BBC"/>
    <w:rsid w:val="00A71737"/>
    <w:rsid w:val="00AC27AE"/>
    <w:rsid w:val="00B00712"/>
    <w:rsid w:val="00B07E11"/>
    <w:rsid w:val="00B12B54"/>
    <w:rsid w:val="00B152C3"/>
    <w:rsid w:val="00B32DED"/>
    <w:rsid w:val="00B67D7D"/>
    <w:rsid w:val="00B73E38"/>
    <w:rsid w:val="00B93B75"/>
    <w:rsid w:val="00BA1018"/>
    <w:rsid w:val="00BA3519"/>
    <w:rsid w:val="00BA524B"/>
    <w:rsid w:val="00BC17E2"/>
    <w:rsid w:val="00BC22F6"/>
    <w:rsid w:val="00BD67F9"/>
    <w:rsid w:val="00BF36F5"/>
    <w:rsid w:val="00C16E61"/>
    <w:rsid w:val="00C67882"/>
    <w:rsid w:val="00C74447"/>
    <w:rsid w:val="00C85901"/>
    <w:rsid w:val="00CC2265"/>
    <w:rsid w:val="00CC64EF"/>
    <w:rsid w:val="00CD26D5"/>
    <w:rsid w:val="00CE2825"/>
    <w:rsid w:val="00CE52AA"/>
    <w:rsid w:val="00CE659B"/>
    <w:rsid w:val="00CE7FD4"/>
    <w:rsid w:val="00CF2EE4"/>
    <w:rsid w:val="00D11E2C"/>
    <w:rsid w:val="00D34CE4"/>
    <w:rsid w:val="00D50F6F"/>
    <w:rsid w:val="00D51416"/>
    <w:rsid w:val="00D63005"/>
    <w:rsid w:val="00D654C0"/>
    <w:rsid w:val="00D763E2"/>
    <w:rsid w:val="00D84892"/>
    <w:rsid w:val="00DA0ADB"/>
    <w:rsid w:val="00DA31C1"/>
    <w:rsid w:val="00DD2105"/>
    <w:rsid w:val="00E2070C"/>
    <w:rsid w:val="00E40D4D"/>
    <w:rsid w:val="00E47012"/>
    <w:rsid w:val="00E81B92"/>
    <w:rsid w:val="00E84401"/>
    <w:rsid w:val="00EA5903"/>
    <w:rsid w:val="00EB06AB"/>
    <w:rsid w:val="00EC3BE7"/>
    <w:rsid w:val="00ED22F5"/>
    <w:rsid w:val="00F27491"/>
    <w:rsid w:val="00F30986"/>
    <w:rsid w:val="00F556A7"/>
    <w:rsid w:val="00F64BE6"/>
    <w:rsid w:val="00F93FD7"/>
    <w:rsid w:val="00F96B4E"/>
    <w:rsid w:val="00FD22A8"/>
    <w:rsid w:val="00FF0245"/>
    <w:rsid w:val="00FF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9FEA4-5996-41C0-B9A2-9C0719F0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7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00712"/>
    <w:pPr>
      <w:spacing w:before="100" w:beforeAutospacing="1" w:after="100" w:afterAutospacing="1"/>
    </w:pPr>
  </w:style>
  <w:style w:type="paragraph" w:styleId="Title">
    <w:name w:val="Title"/>
    <w:basedOn w:val="Normal"/>
    <w:link w:val="TitleChar"/>
    <w:qFormat/>
    <w:rsid w:val="00B00712"/>
    <w:pPr>
      <w:jc w:val="center"/>
    </w:pPr>
    <w:rPr>
      <w:b/>
      <w:bCs/>
      <w:sz w:val="28"/>
    </w:rPr>
  </w:style>
  <w:style w:type="character" w:customStyle="1" w:styleId="TitleChar">
    <w:name w:val="Title Char"/>
    <w:basedOn w:val="DefaultParagraphFont"/>
    <w:link w:val="Title"/>
    <w:rsid w:val="00B00712"/>
    <w:rPr>
      <w:rFonts w:ascii="Times New Roman" w:eastAsia="Times New Roman" w:hAnsi="Times New Roman" w:cs="Times New Roman"/>
      <w:b/>
      <w:bCs/>
      <w:sz w:val="28"/>
      <w:szCs w:val="24"/>
    </w:rPr>
  </w:style>
  <w:style w:type="paragraph" w:styleId="BodyText2">
    <w:name w:val="Body Text 2"/>
    <w:basedOn w:val="Normal"/>
    <w:link w:val="BodyText2Char"/>
    <w:rsid w:val="00B00712"/>
    <w:rPr>
      <w:b/>
      <w:bCs/>
    </w:rPr>
  </w:style>
  <w:style w:type="character" w:customStyle="1" w:styleId="BodyText2Char">
    <w:name w:val="Body Text 2 Char"/>
    <w:basedOn w:val="DefaultParagraphFont"/>
    <w:link w:val="BodyText2"/>
    <w:rsid w:val="00B00712"/>
    <w:rPr>
      <w:rFonts w:ascii="Times New Roman" w:eastAsia="Times New Roman" w:hAnsi="Times New Roman" w:cs="Times New Roman"/>
      <w:b/>
      <w:bCs/>
      <w:sz w:val="24"/>
      <w:szCs w:val="24"/>
    </w:rPr>
  </w:style>
  <w:style w:type="character" w:styleId="Strong">
    <w:name w:val="Strong"/>
    <w:basedOn w:val="DefaultParagraphFont"/>
    <w:uiPriority w:val="22"/>
    <w:qFormat/>
    <w:rsid w:val="00B00712"/>
    <w:rPr>
      <w:b/>
      <w:bCs/>
    </w:rPr>
  </w:style>
  <w:style w:type="paragraph" w:styleId="ListParagraph">
    <w:name w:val="List Paragraph"/>
    <w:basedOn w:val="Normal"/>
    <w:uiPriority w:val="34"/>
    <w:qFormat/>
    <w:rsid w:val="004C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669346">
      <w:bodyDiv w:val="1"/>
      <w:marLeft w:val="0"/>
      <w:marRight w:val="0"/>
      <w:marTop w:val="0"/>
      <w:marBottom w:val="0"/>
      <w:divBdr>
        <w:top w:val="none" w:sz="0" w:space="0" w:color="auto"/>
        <w:left w:val="none" w:sz="0" w:space="0" w:color="auto"/>
        <w:bottom w:val="none" w:sz="0" w:space="0" w:color="auto"/>
        <w:right w:val="none" w:sz="0" w:space="0" w:color="auto"/>
      </w:divBdr>
      <w:divsChild>
        <w:div w:id="94716101">
          <w:marLeft w:val="0"/>
          <w:marRight w:val="0"/>
          <w:marTop w:val="480"/>
          <w:marBottom w:val="480"/>
          <w:divBdr>
            <w:top w:val="none" w:sz="0" w:space="0" w:color="auto"/>
            <w:left w:val="none" w:sz="0" w:space="0" w:color="auto"/>
            <w:bottom w:val="none" w:sz="0" w:space="0" w:color="auto"/>
            <w:right w:val="none" w:sz="0" w:space="0" w:color="auto"/>
          </w:divBdr>
          <w:divsChild>
            <w:div w:id="510877252">
              <w:marLeft w:val="0"/>
              <w:marRight w:val="0"/>
              <w:marTop w:val="0"/>
              <w:marBottom w:val="0"/>
              <w:divBdr>
                <w:top w:val="none" w:sz="0" w:space="0" w:color="auto"/>
                <w:left w:val="none" w:sz="0" w:space="0" w:color="auto"/>
                <w:bottom w:val="none" w:sz="0" w:space="0" w:color="auto"/>
                <w:right w:val="none" w:sz="0" w:space="0" w:color="auto"/>
              </w:divBdr>
              <w:divsChild>
                <w:div w:id="691228632">
                  <w:marLeft w:val="0"/>
                  <w:marRight w:val="-26"/>
                  <w:marTop w:val="0"/>
                  <w:marBottom w:val="0"/>
                  <w:divBdr>
                    <w:top w:val="none" w:sz="0" w:space="0" w:color="auto"/>
                    <w:left w:val="none" w:sz="0" w:space="0" w:color="auto"/>
                    <w:bottom w:val="none" w:sz="0" w:space="0" w:color="auto"/>
                    <w:right w:val="none" w:sz="0" w:space="0" w:color="auto"/>
                  </w:divBdr>
                  <w:divsChild>
                    <w:div w:id="1001543787">
                      <w:marLeft w:val="7"/>
                      <w:marRight w:val="34"/>
                      <w:marTop w:val="0"/>
                      <w:marBottom w:val="0"/>
                      <w:divBdr>
                        <w:top w:val="none" w:sz="0" w:space="0" w:color="auto"/>
                        <w:left w:val="none" w:sz="0" w:space="0" w:color="auto"/>
                        <w:bottom w:val="none" w:sz="0" w:space="0" w:color="auto"/>
                        <w:right w:val="none" w:sz="0" w:space="0" w:color="auto"/>
                      </w:divBdr>
                      <w:divsChild>
                        <w:div w:id="943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4</cp:revision>
  <dcterms:created xsi:type="dcterms:W3CDTF">2015-07-17T03:47:00Z</dcterms:created>
  <dcterms:modified xsi:type="dcterms:W3CDTF">2015-07-17T04:15:00Z</dcterms:modified>
</cp:coreProperties>
</file>